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新魏" w:hAnsi="华文新魏" w:eastAsia="华文新魏" w:cs="华文新魏"/>
          <w:sz w:val="44"/>
          <w:szCs w:val="44"/>
          <w:lang w:val="en-US" w:eastAsia="zh-CN"/>
        </w:rPr>
      </w:pPr>
      <w:r>
        <w:rPr>
          <w:rFonts w:hint="eastAsia" w:ascii="华文新魏" w:hAnsi="华文新魏" w:eastAsia="华文新魏" w:cs="华文新魏"/>
          <w:sz w:val="44"/>
          <w:szCs w:val="44"/>
          <w:lang w:val="en-US" w:eastAsia="zh-CN"/>
        </w:rPr>
        <w:t>第七届土</w:t>
      </w:r>
      <w:bookmarkStart w:id="0" w:name="_GoBack"/>
      <w:bookmarkEnd w:id="0"/>
      <w:r>
        <w:rPr>
          <w:rFonts w:hint="eastAsia" w:ascii="华文新魏" w:hAnsi="华文新魏" w:eastAsia="华文新魏" w:cs="华文新魏"/>
          <w:sz w:val="44"/>
          <w:szCs w:val="44"/>
          <w:lang w:val="en-US" w:eastAsia="zh-CN"/>
        </w:rPr>
        <w:t>壤与地下水国际研讨会</w:t>
      </w:r>
    </w:p>
    <w:p>
      <w:pPr>
        <w:jc w:val="center"/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6"/>
          <w:szCs w:val="36"/>
          <w:lang w:val="en-US" w:eastAsia="zh-CN"/>
        </w:rPr>
        <w:t>分会场申报表</w:t>
      </w:r>
    </w:p>
    <w:tbl>
      <w:tblPr>
        <w:tblStyle w:val="3"/>
        <w:tblW w:w="9402" w:type="dxa"/>
        <w:tblInd w:w="-47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181"/>
        <w:gridCol w:w="1704"/>
        <w:gridCol w:w="1704"/>
        <w:gridCol w:w="1705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5" w:hRule="atLeast"/>
        </w:trPr>
        <w:tc>
          <w:tcPr>
            <w:tcW w:w="21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申报专家</w:t>
            </w:r>
          </w:p>
        </w:tc>
        <w:tc>
          <w:tcPr>
            <w:tcW w:w="7221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所在单位</w:t>
            </w:r>
          </w:p>
        </w:tc>
        <w:tc>
          <w:tcPr>
            <w:tcW w:w="7221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分会场名称</w:t>
            </w:r>
          </w:p>
        </w:tc>
        <w:tc>
          <w:tcPr>
            <w:tcW w:w="7221" w:type="dxa"/>
            <w:gridSpan w:val="4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02" w:type="dxa"/>
            <w:gridSpan w:val="5"/>
          </w:tcPr>
          <w:p>
            <w:pPr>
              <w:jc w:val="left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分会场主席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04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5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108" w:type="dxa"/>
          </w:tcPr>
          <w:p>
            <w:pPr>
              <w:jc w:val="center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9402" w:type="dxa"/>
            <w:gridSpan w:val="5"/>
          </w:tcPr>
          <w:p>
            <w:pPr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分会场主旨报告发言人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81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04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职务/职称</w:t>
            </w: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邮箱</w:t>
            </w:r>
          </w:p>
        </w:tc>
        <w:tc>
          <w:tcPr>
            <w:tcW w:w="2108" w:type="dxa"/>
            <w:vAlign w:val="top"/>
          </w:tcPr>
          <w:p>
            <w:pPr>
              <w:jc w:val="center"/>
              <w:rPr>
                <w:rFonts w:hint="default" w:asciiTheme="minorHAnsi" w:hAnsiTheme="minorHAnsi" w:eastAsiaTheme="minorEastAsia" w:cstheme="minorBidi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181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08" w:type="dxa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402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征文及研讨的主要议题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22" w:hRule="atLeast"/>
        </w:trPr>
        <w:tc>
          <w:tcPr>
            <w:tcW w:w="9402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注：此表请于2020年6月30日前发送至:18518187355@163.com邮箱。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dobe 宋体 Std L">
    <w:panose1 w:val="02020300000000000000"/>
    <w:charset w:val="86"/>
    <w:family w:val="auto"/>
    <w:pitch w:val="default"/>
    <w:sig w:usb0="00000001" w:usb1="0A0F1810" w:usb2="00000016" w:usb3="00000000" w:csb0="00060007" w:csb1="00000000"/>
  </w:font>
  <w:font w:name="Adobe 明體 Std L">
    <w:panose1 w:val="02020300000000000000"/>
    <w:charset w:val="88"/>
    <w:family w:val="auto"/>
    <w:pitch w:val="default"/>
    <w:sig w:usb0="00000001" w:usb1="1A0F1900" w:usb2="00000016" w:usb3="00000000" w:csb0="00120005" w:csb1="00000000"/>
  </w:font>
  <w:font w:name="Adobe Myungjo Std M">
    <w:panose1 w:val="02020600000000000000"/>
    <w:charset w:val="80"/>
    <w:family w:val="auto"/>
    <w:pitch w:val="default"/>
    <w:sig w:usb0="00000001" w:usb1="21D72C10" w:usb2="00000010" w:usb3="00000000" w:csb0="602A0005" w:csb1="00000000"/>
  </w:font>
  <w:font w:name="Kozuka Gothic Pro EL">
    <w:panose1 w:val="020B0200000000000000"/>
    <w:charset w:val="80"/>
    <w:family w:val="auto"/>
    <w:pitch w:val="default"/>
    <w:sig w:usb0="00000083" w:usb1="2AC71C11" w:usb2="00000012" w:usb3="00000000" w:csb0="20020005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B124FD"/>
    <w:rsid w:val="7FB1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2020-06-12T01:15:00Z</dcterms:created>
  <dc:creator>ら菲菲是个小☀</dc:creator>
  <cp:lastModifiedBy>ら菲菲是个小☀</cp:lastModifiedBy>
  <dcterms:modified xsi:type="dcterms:W3CDTF">2020-06-12T01:47:15Z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